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19" w:rsidRDefault="00D9697B">
      <w:pPr>
        <w:rPr>
          <w:sz w:val="40"/>
        </w:rPr>
      </w:pPr>
      <w:r>
        <w:t xml:space="preserve">Notes </w:t>
      </w:r>
      <w:proofErr w:type="gramStart"/>
      <w:r>
        <w:t>From</w:t>
      </w:r>
      <w:proofErr w:type="gramEnd"/>
      <w:r>
        <w:t xml:space="preserve"> </w:t>
      </w:r>
      <w:r w:rsidRPr="00D9697B">
        <w:rPr>
          <w:sz w:val="40"/>
        </w:rPr>
        <w:t>Hall D Tagger Magnet Design Review</w:t>
      </w:r>
    </w:p>
    <w:p w:rsidR="00D9697B" w:rsidRDefault="00D9697B">
      <w:pPr>
        <w:rPr>
          <w:sz w:val="40"/>
        </w:rPr>
      </w:pP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 w:rsidRPr="00D9697B">
        <w:rPr>
          <w:sz w:val="24"/>
        </w:rPr>
        <w:t xml:space="preserve">Double check </w:t>
      </w:r>
      <w:r>
        <w:rPr>
          <w:sz w:val="24"/>
        </w:rPr>
        <w:t>1006 permeability curves. May be inconsistent in TOSCA and ANSYS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Need to conduct full error imposed resolution analysis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TOSCA field profile needs integral fields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Review 1% global field uniformity requirement. May be too loose.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Committee recommended coming up with a calibration method for tagger rather than requiring tight specs. Use variable energies of electron beam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May be advantageous to machine one pole flush with the yoke steel and let the other ride.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Magnet steel should be vacuum annealed </w:t>
      </w:r>
      <w:proofErr w:type="gramStart"/>
      <w:r>
        <w:rPr>
          <w:sz w:val="24"/>
        </w:rPr>
        <w:t>or  in</w:t>
      </w:r>
      <w:proofErr w:type="gramEnd"/>
      <w:r>
        <w:rPr>
          <w:sz w:val="24"/>
        </w:rPr>
        <w:t xml:space="preserve"> argon. Otherwise, the permeability may change over time. (Ideal in Chicago may have vacuum anneal equip.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Nickel plating on entire pole not necessary, but if cheap ok.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Tonox</w:t>
      </w:r>
      <w:proofErr w:type="spellEnd"/>
      <w:r>
        <w:rPr>
          <w:sz w:val="24"/>
        </w:rPr>
        <w:t xml:space="preserve"> in resin for coils should not be used.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Use 316L (not 316LN Hard to find).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Determine if NMR feedback is actually required.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Revisit double pancake design for coils. The thermal issues are not a problem at low delta T.</w:t>
      </w:r>
    </w:p>
    <w:p w:rsidR="00D9697B" w:rsidRDefault="00D9697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May be a good idea to preassemble vacuum chamber and poles in test lab prior to installation.</w:t>
      </w:r>
    </w:p>
    <w:p w:rsidR="00D9697B" w:rsidRDefault="00E21BA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If we reduce to ¼ o-ring, we may be able to remove compression bolts.</w:t>
      </w:r>
    </w:p>
    <w:p w:rsidR="00E21BAB" w:rsidRDefault="00E21BA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After all holes are in steel, run back through ANSYS for a look at saturation effects.</w:t>
      </w:r>
    </w:p>
    <w:p w:rsidR="00E21BAB" w:rsidRDefault="00E21BA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Committee believes our engineering support estimates are low by about 14mw.</w:t>
      </w:r>
    </w:p>
    <w:p w:rsidR="00E21BAB" w:rsidRDefault="00E21BA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Need to add $100K for coils.</w:t>
      </w:r>
    </w:p>
    <w:p w:rsidR="00E21BAB" w:rsidRDefault="00E21BAB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Estimate for magnet may be $300K too low. ($1.25M needed for complete project)</w:t>
      </w:r>
    </w:p>
    <w:p w:rsidR="00E70975" w:rsidRDefault="00E70975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Need to show that the magnet geometry is optimized.</w:t>
      </w:r>
    </w:p>
    <w:p w:rsidR="00E70975" w:rsidRDefault="00E70975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Can tolerances be increased (if calibrating)</w:t>
      </w:r>
    </w:p>
    <w:p w:rsidR="00E70975" w:rsidRDefault="00E70975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Generally cost $1.50 per pound for 1006 magnet steel. $5/lb for completed magnet steel ($800K for 80T magnet)</w:t>
      </w:r>
    </w:p>
    <w:p w:rsidR="00E70975" w:rsidRPr="00D9697B" w:rsidRDefault="00E70975" w:rsidP="00D969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See Tommy and Paul for actual recent costs.</w:t>
      </w:r>
    </w:p>
    <w:sectPr w:rsidR="00E70975" w:rsidRPr="00D9697B" w:rsidSect="00EF7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26" w:rsidRDefault="00924526" w:rsidP="00924526">
      <w:pPr>
        <w:spacing w:after="0" w:line="240" w:lineRule="auto"/>
      </w:pPr>
      <w:r>
        <w:separator/>
      </w:r>
    </w:p>
  </w:endnote>
  <w:endnote w:type="continuationSeparator" w:id="0">
    <w:p w:rsidR="00924526" w:rsidRDefault="00924526" w:rsidP="0092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26" w:rsidRDefault="009245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26" w:rsidRDefault="00924526">
    <w:pPr>
      <w:pStyle w:val="Footer"/>
    </w:pPr>
    <w:r>
      <w:t xml:space="preserve">Tim </w:t>
    </w:r>
    <w:proofErr w:type="spellStart"/>
    <w:r>
      <w:t>whitlatch</w:t>
    </w:r>
    <w:proofErr w:type="spellEnd"/>
    <w:r>
      <w:t xml:space="preserve"> </w:t>
    </w:r>
  </w:p>
  <w:p w:rsidR="00924526" w:rsidRDefault="00924526">
    <w:pPr>
      <w:pStyle w:val="Footer"/>
    </w:pPr>
  </w:p>
  <w:p w:rsidR="00924526" w:rsidRDefault="009245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26" w:rsidRDefault="009245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26" w:rsidRDefault="00924526" w:rsidP="00924526">
      <w:pPr>
        <w:spacing w:after="0" w:line="240" w:lineRule="auto"/>
      </w:pPr>
      <w:r>
        <w:separator/>
      </w:r>
    </w:p>
  </w:footnote>
  <w:footnote w:type="continuationSeparator" w:id="0">
    <w:p w:rsidR="00924526" w:rsidRDefault="00924526" w:rsidP="0092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26" w:rsidRDefault="009245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26" w:rsidRDefault="009245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26" w:rsidRDefault="009245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6E00"/>
    <w:multiLevelType w:val="hybridMultilevel"/>
    <w:tmpl w:val="AD6CB388"/>
    <w:lvl w:ilvl="0" w:tplc="FAA8A8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97B"/>
    <w:rsid w:val="004A57D5"/>
    <w:rsid w:val="00924526"/>
    <w:rsid w:val="00D9697B"/>
    <w:rsid w:val="00E21BAB"/>
    <w:rsid w:val="00E70975"/>
    <w:rsid w:val="00EF7ACE"/>
    <w:rsid w:val="00F8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9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526"/>
  </w:style>
  <w:style w:type="paragraph" w:styleId="Footer">
    <w:name w:val="footer"/>
    <w:basedOn w:val="Normal"/>
    <w:link w:val="FooterChar"/>
    <w:uiPriority w:val="99"/>
    <w:unhideWhenUsed/>
    <w:rsid w:val="0092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526"/>
  </w:style>
  <w:style w:type="paragraph" w:styleId="BalloonText">
    <w:name w:val="Balloon Text"/>
    <w:basedOn w:val="Normal"/>
    <w:link w:val="BalloonTextChar"/>
    <w:uiPriority w:val="99"/>
    <w:semiHidden/>
    <w:unhideWhenUsed/>
    <w:rsid w:val="00924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whitey</dc:creator>
  <cp:keywords/>
  <dc:description/>
  <cp:lastModifiedBy>whitey</cp:lastModifiedBy>
  <cp:revision>3</cp:revision>
  <dcterms:created xsi:type="dcterms:W3CDTF">2009-07-23T11:42:00Z</dcterms:created>
  <dcterms:modified xsi:type="dcterms:W3CDTF">2009-07-23T12:00:00Z</dcterms:modified>
</cp:coreProperties>
</file>