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8A" w:rsidRDefault="000E148A" w:rsidP="000E148A">
      <w:pPr>
        <w:pStyle w:val="Heading1"/>
      </w:pPr>
      <w:r>
        <w:t>Richard Jones</w:t>
      </w:r>
    </w:p>
    <w:p w:rsidR="000E148A" w:rsidRDefault="000E148A" w:rsidP="000E148A">
      <w:pPr>
        <w:rPr>
          <w:b/>
        </w:rPr>
      </w:pPr>
    </w:p>
    <w:p w:rsidR="000E148A" w:rsidRDefault="000E148A" w:rsidP="000E148A">
      <w:pPr>
        <w:rPr>
          <w:b/>
        </w:rPr>
      </w:pPr>
      <w:r>
        <w:rPr>
          <w:b/>
        </w:rPr>
        <w:t>UV Laser Refurbishment for Milling Research-Grade Diamonds</w:t>
      </w:r>
    </w:p>
    <w:p w:rsidR="000E148A" w:rsidRDefault="000E148A" w:rsidP="000E148A"/>
    <w:p w:rsidR="000E148A" w:rsidRDefault="000E148A" w:rsidP="000E148A">
      <w:pPr>
        <w:jc w:val="both"/>
      </w:pPr>
      <w:r>
        <w:t>A major nuclear physics experiment planned at the Jefferson Laboratory would benefit from thinner slices of diamond than are commercially available. Laser ablation is a potential technique for producing such slices, as has already been demonstrated at the Brookhaven National Laboratory. The PI, a nuclear physicist, has realized that other faculty members at UConn have both the infrastructure and a long-unused laser available for the ablation work, and asks for the funds to put the laser back in operation. The PI hopes that this would occasion a strong request for funds from DOE, and turn his group into the supplier of the diamond slices for the experiment that is to be commissioned in 2013.</w:t>
      </w:r>
    </w:p>
    <w:p w:rsidR="000E148A" w:rsidRDefault="000E148A" w:rsidP="000E148A">
      <w:pPr>
        <w:jc w:val="both"/>
      </w:pPr>
    </w:p>
    <w:p w:rsidR="000E148A" w:rsidRDefault="000E148A" w:rsidP="000E148A">
      <w:pPr>
        <w:jc w:val="both"/>
      </w:pPr>
      <w:r>
        <w:t>The request of $13.5k is for minor pieces of equipment and supplies, and the PI commits $5k more in hourly salary from his present DOE grant. The recycling and pooling of the existing resources would leverage the UCRF funding by a factor of well over five, and there is potential for much benefit to both the PI and to UConn. We recommend funding in full.</w:t>
      </w:r>
    </w:p>
    <w:p w:rsidR="000E148A" w:rsidRDefault="000E148A" w:rsidP="000E148A">
      <w:pPr>
        <w:tabs>
          <w:tab w:val="left" w:pos="1080"/>
        </w:tabs>
      </w:pPr>
      <w:r>
        <w:tab/>
      </w:r>
    </w:p>
    <w:p w:rsidR="000E148A" w:rsidRDefault="000E148A" w:rsidP="000E148A">
      <w:r>
        <w:t xml:space="preserve">Panel Recommendation: fund at </w:t>
      </w:r>
      <w:r>
        <w:rPr>
          <w:b/>
        </w:rPr>
        <w:t>$13,500</w:t>
      </w:r>
    </w:p>
    <w:p w:rsidR="00DA625C" w:rsidRPr="000E148A" w:rsidRDefault="00DA625C" w:rsidP="000E148A"/>
    <w:sectPr w:rsidR="00DA625C" w:rsidRPr="000E148A" w:rsidSect="00DA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4A162E"/>
    <w:rsid w:val="000E148A"/>
    <w:rsid w:val="003D188F"/>
    <w:rsid w:val="004A162E"/>
    <w:rsid w:val="00521583"/>
    <w:rsid w:val="007B0A56"/>
    <w:rsid w:val="009B19E2"/>
    <w:rsid w:val="00A678EA"/>
    <w:rsid w:val="00A72EA4"/>
    <w:rsid w:val="00DA625C"/>
    <w:rsid w:val="00EA5019"/>
    <w:rsid w:val="00F9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62E"/>
    <w:pPr>
      <w:spacing w:before="0" w:after="0"/>
    </w:pPr>
    <w:rPr>
      <w:rFonts w:ascii="Times" w:eastAsia="Times" w:hAnsi="Times"/>
      <w:szCs w:val="20"/>
    </w:rPr>
  </w:style>
  <w:style w:type="paragraph" w:styleId="Heading1">
    <w:name w:val="heading 1"/>
    <w:basedOn w:val="Normal"/>
    <w:next w:val="Normal"/>
    <w:link w:val="Heading1Char"/>
    <w:qFormat/>
    <w:rsid w:val="000E148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48A"/>
    <w:rPr>
      <w:rFonts w:ascii="Times" w:eastAsia="Times" w:hAnsi="Times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>UConn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lhull</dc:creator>
  <cp:keywords/>
  <dc:description/>
  <cp:lastModifiedBy>lhull</cp:lastModifiedBy>
  <cp:revision>2</cp:revision>
  <dcterms:created xsi:type="dcterms:W3CDTF">2010-01-12T20:39:00Z</dcterms:created>
  <dcterms:modified xsi:type="dcterms:W3CDTF">2010-01-12T20:39:00Z</dcterms:modified>
</cp:coreProperties>
</file>